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691F" w14:textId="3B9C791D" w:rsidR="00642E51" w:rsidRDefault="00125CE1" w:rsidP="00F72C61">
      <w:pPr>
        <w:jc w:val="center"/>
        <w:rPr>
          <w:rFonts w:ascii="Lucida Fax" w:hAnsi="Lucida Fax"/>
          <w:b/>
          <w:sz w:val="28"/>
          <w:szCs w:val="28"/>
          <w:u w:val="single"/>
        </w:rPr>
      </w:pPr>
      <w:r w:rsidRPr="000751B9">
        <w:rPr>
          <w:rFonts w:ascii="Lucida Fax" w:hAnsi="Lucida Fax"/>
          <w:b/>
          <w:sz w:val="28"/>
          <w:szCs w:val="28"/>
          <w:u w:val="single"/>
        </w:rPr>
        <w:t>Minutes PPG</w:t>
      </w:r>
      <w:r w:rsidR="008551A5">
        <w:rPr>
          <w:rFonts w:ascii="Lucida Fax" w:hAnsi="Lucida Fax"/>
          <w:b/>
          <w:sz w:val="28"/>
          <w:szCs w:val="28"/>
          <w:u w:val="single"/>
        </w:rPr>
        <w:t xml:space="preserve"> Meeting </w:t>
      </w:r>
      <w:r w:rsidR="006D593C">
        <w:rPr>
          <w:rFonts w:ascii="Lucida Fax" w:hAnsi="Lucida Fax"/>
          <w:b/>
          <w:sz w:val="28"/>
          <w:szCs w:val="28"/>
          <w:u w:val="single"/>
        </w:rPr>
        <w:t>14</w:t>
      </w:r>
      <w:r w:rsidR="000A0721" w:rsidRPr="000A0721">
        <w:rPr>
          <w:rFonts w:ascii="Lucida Fax" w:hAnsi="Lucida Fax"/>
          <w:b/>
          <w:sz w:val="28"/>
          <w:szCs w:val="28"/>
          <w:u w:val="single"/>
          <w:vertAlign w:val="superscript"/>
        </w:rPr>
        <w:t>th</w:t>
      </w:r>
      <w:r w:rsidR="000A0721">
        <w:rPr>
          <w:rFonts w:ascii="Lucida Fax" w:hAnsi="Lucida Fax"/>
          <w:b/>
          <w:sz w:val="28"/>
          <w:szCs w:val="28"/>
          <w:u w:val="single"/>
        </w:rPr>
        <w:t xml:space="preserve"> </w:t>
      </w:r>
      <w:r w:rsidR="006D593C">
        <w:rPr>
          <w:rFonts w:ascii="Lucida Fax" w:hAnsi="Lucida Fax"/>
          <w:b/>
          <w:sz w:val="28"/>
          <w:szCs w:val="28"/>
          <w:u w:val="single"/>
        </w:rPr>
        <w:t>June</w:t>
      </w:r>
      <w:r w:rsidR="000A0721">
        <w:rPr>
          <w:rFonts w:ascii="Lucida Fax" w:hAnsi="Lucida Fax"/>
          <w:b/>
          <w:sz w:val="28"/>
          <w:szCs w:val="28"/>
          <w:u w:val="single"/>
        </w:rPr>
        <w:t xml:space="preserve"> 2022</w:t>
      </w:r>
    </w:p>
    <w:p w14:paraId="61A3AD8A" w14:textId="77777777" w:rsidR="00F72C61" w:rsidRPr="000751B9" w:rsidRDefault="00F72C61" w:rsidP="00F72C61">
      <w:pPr>
        <w:jc w:val="center"/>
        <w:rPr>
          <w:rFonts w:ascii="Lucida Fax" w:hAnsi="Lucida Fax"/>
          <w:b/>
          <w:sz w:val="28"/>
          <w:szCs w:val="28"/>
          <w:u w:val="single"/>
        </w:rPr>
      </w:pPr>
    </w:p>
    <w:p w14:paraId="5F457AD2" w14:textId="70296B09"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w:t>
      </w:r>
      <w:r w:rsidR="006D593C">
        <w:rPr>
          <w:rFonts w:ascii="Lucida Fax" w:hAnsi="Lucida Fax"/>
          <w:sz w:val="24"/>
          <w:szCs w:val="24"/>
        </w:rPr>
        <w:t>ID, JP, IW, PH, MS, JD</w:t>
      </w:r>
      <w:r w:rsidR="00880058">
        <w:rPr>
          <w:rFonts w:ascii="Lucida Fax" w:hAnsi="Lucida Fax"/>
          <w:sz w:val="24"/>
          <w:szCs w:val="24"/>
        </w:rPr>
        <w:t>, JW</w:t>
      </w:r>
    </w:p>
    <w:p w14:paraId="538901B5" w14:textId="054E0485" w:rsidR="000A0721" w:rsidRDefault="00AE39F4" w:rsidP="00AE39F4">
      <w:pPr>
        <w:rPr>
          <w:rFonts w:ascii="Lucida Fax" w:hAnsi="Lucida Fax"/>
          <w:sz w:val="24"/>
          <w:szCs w:val="24"/>
        </w:rPr>
      </w:pPr>
      <w:r w:rsidRPr="00E4781F">
        <w:rPr>
          <w:rFonts w:ascii="Lucida Fax" w:hAnsi="Lucida Fax"/>
          <w:b/>
          <w:sz w:val="24"/>
          <w:szCs w:val="24"/>
        </w:rPr>
        <w:t>Guest Speaker</w:t>
      </w:r>
      <w:r w:rsidR="003507F6">
        <w:rPr>
          <w:rFonts w:ascii="Lucida Fax" w:hAnsi="Lucida Fax"/>
          <w:sz w:val="24"/>
          <w:szCs w:val="24"/>
        </w:rPr>
        <w:t xml:space="preserve">s </w:t>
      </w:r>
      <w:r w:rsidR="006D593C">
        <w:rPr>
          <w:rFonts w:ascii="Lucida Fax" w:hAnsi="Lucida Fax"/>
          <w:sz w:val="24"/>
          <w:szCs w:val="24"/>
        </w:rPr>
        <w:t xml:space="preserve">Ian Whiteside from Beacon counselling trust </w:t>
      </w:r>
    </w:p>
    <w:p w14:paraId="2F9139A8" w14:textId="37300370" w:rsidR="0083531D"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3507F6">
        <w:rPr>
          <w:rFonts w:ascii="Lucida Fax" w:hAnsi="Lucida Fax"/>
          <w:sz w:val="24"/>
          <w:szCs w:val="24"/>
        </w:rPr>
        <w:t>C</w:t>
      </w:r>
      <w:r w:rsidR="006D593C">
        <w:rPr>
          <w:rFonts w:ascii="Lucida Fax" w:hAnsi="Lucida Fax"/>
          <w:sz w:val="24"/>
          <w:szCs w:val="24"/>
        </w:rPr>
        <w:t>H, PG</w:t>
      </w:r>
    </w:p>
    <w:p w14:paraId="345EE74A" w14:textId="22F1AA71" w:rsidR="0012420C" w:rsidRDefault="008551A5">
      <w:pPr>
        <w:rPr>
          <w:rFonts w:ascii="Lucida Fax" w:hAnsi="Lucida Fax"/>
          <w:sz w:val="24"/>
          <w:szCs w:val="24"/>
        </w:rPr>
      </w:pPr>
      <w:r>
        <w:rPr>
          <w:rFonts w:ascii="Lucida Fax" w:hAnsi="Lucida Fax"/>
          <w:sz w:val="24"/>
          <w:szCs w:val="24"/>
        </w:rPr>
        <w:t>JP</w:t>
      </w:r>
      <w:r w:rsidR="00125CE1" w:rsidRPr="000B13F7">
        <w:rPr>
          <w:rFonts w:ascii="Lucida Fax" w:hAnsi="Lucida Fax"/>
          <w:sz w:val="24"/>
          <w:szCs w:val="24"/>
        </w:rPr>
        <w:t xml:space="preserve"> w</w:t>
      </w:r>
      <w:r w:rsidR="00E16EE1">
        <w:rPr>
          <w:rFonts w:ascii="Lucida Fax" w:hAnsi="Lucida Fax"/>
          <w:sz w:val="24"/>
          <w:szCs w:val="24"/>
        </w:rPr>
        <w:t>elcomed everyone to the meeting and advised of the apologies</w:t>
      </w:r>
      <w:r w:rsidR="00956409">
        <w:rPr>
          <w:rFonts w:ascii="Lucida Fax" w:hAnsi="Lucida Fax"/>
          <w:sz w:val="24"/>
          <w:szCs w:val="24"/>
        </w:rPr>
        <w:t xml:space="preserve">. </w:t>
      </w:r>
    </w:p>
    <w:p w14:paraId="4D12479B" w14:textId="499B9CAD" w:rsidR="00880058" w:rsidRDefault="00880058">
      <w:pPr>
        <w:rPr>
          <w:rFonts w:ascii="Lucida Fax" w:hAnsi="Lucida Fax"/>
          <w:sz w:val="24"/>
          <w:szCs w:val="24"/>
        </w:rPr>
      </w:pPr>
      <w:r>
        <w:rPr>
          <w:rFonts w:ascii="Lucida Fax" w:hAnsi="Lucida Fax"/>
          <w:sz w:val="24"/>
          <w:szCs w:val="24"/>
        </w:rPr>
        <w:t xml:space="preserve">Dr Misterek, Dr Suntha &amp; Dr Urkel attended the meeting to introduce themselves to the group. We will continue to do this when clinicians are available to do so. </w:t>
      </w:r>
    </w:p>
    <w:p w14:paraId="37DBC23F" w14:textId="7A5B948E" w:rsidR="0012420C" w:rsidRPr="006D593C" w:rsidRDefault="006D593C" w:rsidP="006D593C">
      <w:pPr>
        <w:rPr>
          <w:rFonts w:ascii="Lucida Fax" w:hAnsi="Lucida Fax"/>
          <w:sz w:val="24"/>
          <w:szCs w:val="24"/>
        </w:rPr>
      </w:pPr>
      <w:r>
        <w:rPr>
          <w:rFonts w:ascii="Lucida Fax" w:hAnsi="Lucida Fax"/>
          <w:sz w:val="24"/>
          <w:szCs w:val="24"/>
        </w:rPr>
        <w:t>Ian</w:t>
      </w:r>
      <w:r w:rsidR="003914EB">
        <w:rPr>
          <w:rFonts w:ascii="Lucida Fax" w:hAnsi="Lucida Fax"/>
          <w:sz w:val="24"/>
          <w:szCs w:val="24"/>
        </w:rPr>
        <w:t xml:space="preserve"> Whiteside is the early intervention programme manager at Beacon</w:t>
      </w:r>
      <w:r w:rsidR="00880058">
        <w:rPr>
          <w:rFonts w:ascii="Lucida Fax" w:hAnsi="Lucida Fax"/>
          <w:sz w:val="24"/>
          <w:szCs w:val="24"/>
        </w:rPr>
        <w:t xml:space="preserve"> </w:t>
      </w:r>
      <w:proofErr w:type="gramStart"/>
      <w:r w:rsidR="00880058">
        <w:rPr>
          <w:rFonts w:ascii="Lucida Fax" w:hAnsi="Lucida Fax"/>
          <w:sz w:val="24"/>
          <w:szCs w:val="24"/>
        </w:rPr>
        <w:t>Trust</w:t>
      </w:r>
      <w:proofErr w:type="gramEnd"/>
      <w:r w:rsidR="003914EB">
        <w:rPr>
          <w:rFonts w:ascii="Lucida Fax" w:hAnsi="Lucida Fax"/>
          <w:sz w:val="24"/>
          <w:szCs w:val="24"/>
        </w:rPr>
        <w:t xml:space="preserve"> and he </w:t>
      </w:r>
      <w:r>
        <w:rPr>
          <w:rFonts w:ascii="Lucida Fax" w:hAnsi="Lucida Fax"/>
          <w:sz w:val="24"/>
          <w:szCs w:val="24"/>
        </w:rPr>
        <w:t>provided a presentation on the services offered by Beacon Trust</w:t>
      </w:r>
      <w:r w:rsidR="00880058">
        <w:rPr>
          <w:rFonts w:ascii="Lucida Fax" w:hAnsi="Lucida Fax"/>
          <w:sz w:val="24"/>
          <w:szCs w:val="24"/>
        </w:rPr>
        <w:t>. T</w:t>
      </w:r>
      <w:r>
        <w:rPr>
          <w:rFonts w:ascii="Lucida Fax" w:hAnsi="Lucida Fax"/>
          <w:sz w:val="24"/>
          <w:szCs w:val="24"/>
        </w:rPr>
        <w:t>he support available</w:t>
      </w:r>
      <w:r w:rsidR="00880058">
        <w:rPr>
          <w:rFonts w:ascii="Lucida Fax" w:hAnsi="Lucida Fax"/>
          <w:sz w:val="24"/>
          <w:szCs w:val="24"/>
        </w:rPr>
        <w:t xml:space="preserve"> is</w:t>
      </w:r>
      <w:r>
        <w:rPr>
          <w:rFonts w:ascii="Lucida Fax" w:hAnsi="Lucida Fax"/>
          <w:sz w:val="24"/>
          <w:szCs w:val="24"/>
        </w:rPr>
        <w:t xml:space="preserve"> for those struggling with gambling and their families</w:t>
      </w:r>
      <w:r w:rsidR="003914EB">
        <w:rPr>
          <w:rFonts w:ascii="Lucida Fax" w:hAnsi="Lucida Fax"/>
          <w:sz w:val="24"/>
          <w:szCs w:val="24"/>
        </w:rPr>
        <w:t xml:space="preserve">. BCT operates as part of the national gambling treatment service. </w:t>
      </w:r>
    </w:p>
    <w:p w14:paraId="2206BF45" w14:textId="265EF670" w:rsidR="003914EB" w:rsidRDefault="000A0721" w:rsidP="000A0721">
      <w:pPr>
        <w:rPr>
          <w:rFonts w:ascii="Lucida Fax" w:hAnsi="Lucida Fax" w:cs="Arial"/>
          <w:sz w:val="24"/>
          <w:szCs w:val="24"/>
        </w:rPr>
      </w:pPr>
      <w:r w:rsidRPr="000B7E77">
        <w:rPr>
          <w:rFonts w:ascii="Lucida Fax" w:hAnsi="Lucida Fax" w:cs="Arial"/>
          <w:sz w:val="24"/>
          <w:szCs w:val="24"/>
        </w:rPr>
        <w:t xml:space="preserve">In brief, </w:t>
      </w:r>
      <w:r w:rsidR="003914EB">
        <w:rPr>
          <w:rFonts w:ascii="Lucida Fax" w:hAnsi="Lucida Fax" w:cs="Arial"/>
          <w:sz w:val="24"/>
          <w:szCs w:val="24"/>
        </w:rPr>
        <w:t xml:space="preserve">Beacon </w:t>
      </w:r>
      <w:proofErr w:type="gramStart"/>
      <w:r w:rsidR="003914EB">
        <w:rPr>
          <w:rFonts w:ascii="Lucida Fax" w:hAnsi="Lucida Fax" w:cs="Arial"/>
          <w:sz w:val="24"/>
          <w:szCs w:val="24"/>
        </w:rPr>
        <w:t>offer</w:t>
      </w:r>
      <w:proofErr w:type="gramEnd"/>
      <w:r w:rsidR="003914EB">
        <w:rPr>
          <w:rFonts w:ascii="Lucida Fax" w:hAnsi="Lucida Fax" w:cs="Arial"/>
          <w:sz w:val="24"/>
          <w:szCs w:val="24"/>
        </w:rPr>
        <w:t xml:space="preserve"> professional support a specialist services to anyone experiencing gambling relating harms aged 16 and above.</w:t>
      </w:r>
      <w:r w:rsidR="003914EB" w:rsidRPr="003914EB">
        <w:rPr>
          <w:rFonts w:ascii="Lucida Fax" w:hAnsi="Lucida Fax" w:cs="Arial"/>
          <w:sz w:val="24"/>
          <w:szCs w:val="24"/>
        </w:rPr>
        <w:t xml:space="preserve"> </w:t>
      </w:r>
      <w:r w:rsidR="003914EB">
        <w:rPr>
          <w:rFonts w:ascii="Lucida Fax" w:hAnsi="Lucida Fax" w:cs="Arial"/>
          <w:sz w:val="24"/>
          <w:szCs w:val="24"/>
        </w:rPr>
        <w:t xml:space="preserve">Beacon </w:t>
      </w:r>
      <w:proofErr w:type="gramStart"/>
      <w:r w:rsidR="003914EB">
        <w:rPr>
          <w:rFonts w:ascii="Lucida Fax" w:hAnsi="Lucida Fax" w:cs="Arial"/>
          <w:sz w:val="24"/>
          <w:szCs w:val="24"/>
        </w:rPr>
        <w:t>are</w:t>
      </w:r>
      <w:proofErr w:type="gramEnd"/>
      <w:r w:rsidR="003914EB">
        <w:rPr>
          <w:rFonts w:ascii="Lucida Fax" w:hAnsi="Lucida Fax" w:cs="Arial"/>
          <w:sz w:val="24"/>
          <w:szCs w:val="24"/>
        </w:rPr>
        <w:t xml:space="preserve"> a charity who offer a low to moderate mental health service.</w:t>
      </w:r>
    </w:p>
    <w:p w14:paraId="5F9999DD" w14:textId="41B8531E" w:rsidR="003914EB" w:rsidRDefault="003914EB" w:rsidP="000A0721">
      <w:pPr>
        <w:rPr>
          <w:rFonts w:ascii="Lucida Fax" w:hAnsi="Lucida Fax" w:cs="Arial"/>
          <w:sz w:val="24"/>
          <w:szCs w:val="24"/>
        </w:rPr>
      </w:pPr>
      <w:r>
        <w:rPr>
          <w:rFonts w:ascii="Lucida Fax" w:hAnsi="Lucida Fax" w:cs="Arial"/>
          <w:sz w:val="24"/>
          <w:szCs w:val="24"/>
        </w:rPr>
        <w:t xml:space="preserve">The services are completely </w:t>
      </w:r>
      <w:r w:rsidR="00880058">
        <w:rPr>
          <w:rFonts w:ascii="Lucida Fax" w:hAnsi="Lucida Fax" w:cs="Arial"/>
          <w:sz w:val="24"/>
          <w:szCs w:val="24"/>
        </w:rPr>
        <w:t>confidential,</w:t>
      </w:r>
      <w:r>
        <w:rPr>
          <w:rFonts w:ascii="Lucida Fax" w:hAnsi="Lucida Fax" w:cs="Arial"/>
          <w:sz w:val="24"/>
          <w:szCs w:val="24"/>
        </w:rPr>
        <w:t xml:space="preserve"> and the specialist practi</w:t>
      </w:r>
      <w:r w:rsidR="00FE0C92">
        <w:rPr>
          <w:rFonts w:ascii="Lucida Fax" w:hAnsi="Lucida Fax" w:cs="Arial"/>
          <w:sz w:val="24"/>
          <w:szCs w:val="24"/>
        </w:rPr>
        <w:t>ti</w:t>
      </w:r>
      <w:r>
        <w:rPr>
          <w:rFonts w:ascii="Lucida Fax" w:hAnsi="Lucida Fax" w:cs="Arial"/>
          <w:sz w:val="24"/>
          <w:szCs w:val="24"/>
        </w:rPr>
        <w:t xml:space="preserve">oners provide evidenced based models of care. Beacon also fully </w:t>
      </w:r>
      <w:proofErr w:type="gramStart"/>
      <w:r>
        <w:rPr>
          <w:rFonts w:ascii="Lucida Fax" w:hAnsi="Lucida Fax" w:cs="Arial"/>
          <w:sz w:val="24"/>
          <w:szCs w:val="24"/>
        </w:rPr>
        <w:t>understand</w:t>
      </w:r>
      <w:proofErr w:type="gramEnd"/>
      <w:r>
        <w:rPr>
          <w:rFonts w:ascii="Lucida Fax" w:hAnsi="Lucida Fax" w:cs="Arial"/>
          <w:sz w:val="24"/>
          <w:szCs w:val="24"/>
        </w:rPr>
        <w:t xml:space="preserve"> the impact of gambling to those close to people who experience gambling related harm and therefore support is also available to families.</w:t>
      </w:r>
    </w:p>
    <w:p w14:paraId="6A0EB733" w14:textId="2479A31A" w:rsidR="003914EB" w:rsidRDefault="003914EB" w:rsidP="000A0721">
      <w:pPr>
        <w:rPr>
          <w:rFonts w:ascii="Lucida Fax" w:hAnsi="Lucida Fax" w:cs="Arial"/>
          <w:sz w:val="24"/>
          <w:szCs w:val="24"/>
        </w:rPr>
      </w:pPr>
      <w:r>
        <w:rPr>
          <w:rFonts w:ascii="Lucida Fax" w:hAnsi="Lucida Fax" w:cs="Arial"/>
          <w:sz w:val="24"/>
          <w:szCs w:val="24"/>
        </w:rPr>
        <w:t>Gambling can affect all ages and gambling has unfortunately increased during the covid 19 pandemic.</w:t>
      </w:r>
    </w:p>
    <w:p w14:paraId="1E9ED472" w14:textId="55F0BCD4" w:rsidR="003914EB" w:rsidRDefault="003914EB" w:rsidP="000A0721">
      <w:pPr>
        <w:rPr>
          <w:rFonts w:ascii="Lucida Fax" w:hAnsi="Lucida Fax"/>
          <w:color w:val="111111"/>
          <w:sz w:val="24"/>
          <w:szCs w:val="24"/>
          <w:shd w:val="clear" w:color="auto" w:fill="FFFFFF"/>
        </w:rPr>
      </w:pPr>
      <w:r>
        <w:rPr>
          <w:rFonts w:ascii="Lucida Fax" w:hAnsi="Lucida Fax" w:cs="Arial"/>
          <w:sz w:val="24"/>
          <w:szCs w:val="24"/>
        </w:rPr>
        <w:t>The gambling act is currently under review</w:t>
      </w:r>
      <w:r w:rsidRPr="003914EB">
        <w:rPr>
          <w:rFonts w:ascii="Lucida Fax" w:hAnsi="Lucida Fax" w:cs="Arial"/>
          <w:sz w:val="24"/>
          <w:szCs w:val="24"/>
        </w:rPr>
        <w:t xml:space="preserve">. </w:t>
      </w:r>
      <w:r w:rsidRPr="003914EB">
        <w:rPr>
          <w:rFonts w:ascii="Lucida Fax" w:hAnsi="Lucida Fax"/>
          <w:color w:val="111111"/>
          <w:sz w:val="24"/>
          <w:szCs w:val="24"/>
          <w:shd w:val="clear" w:color="auto" w:fill="FFFFFF"/>
        </w:rPr>
        <w:t>On</w:t>
      </w:r>
      <w:r w:rsidRPr="003914EB">
        <w:rPr>
          <w:rStyle w:val="Strong"/>
          <w:rFonts w:ascii="Lucida Fax" w:hAnsi="Lucida Fax"/>
          <w:color w:val="111111"/>
          <w:sz w:val="24"/>
          <w:szCs w:val="24"/>
          <w:shd w:val="clear" w:color="auto" w:fill="FFFFFF"/>
        </w:rPr>
        <w:t> 9 December 2020</w:t>
      </w:r>
      <w:r w:rsidRPr="003914EB">
        <w:rPr>
          <w:rFonts w:ascii="Lucida Fax" w:hAnsi="Lucida Fax"/>
          <w:color w:val="111111"/>
          <w:sz w:val="24"/>
          <w:szCs w:val="24"/>
          <w:shd w:val="clear" w:color="auto" w:fill="FFFFFF"/>
        </w:rPr>
        <w:t>, the Government published a review into the Gambling Act. The review’s objectives were to examine whether changes were needed to the act, to ensure balance between consumer freedoms and prevention of harm to vulnerable groups, and to make sure customers are suitably protected when gambling.</w:t>
      </w:r>
    </w:p>
    <w:p w14:paraId="0F88FCEA" w14:textId="155B6611" w:rsidR="004D31C0" w:rsidRDefault="004D31C0" w:rsidP="000A0721">
      <w:pPr>
        <w:rPr>
          <w:rFonts w:ascii="Lucida Fax" w:hAnsi="Lucida Fax"/>
          <w:color w:val="111111"/>
          <w:sz w:val="24"/>
          <w:szCs w:val="24"/>
          <w:shd w:val="clear" w:color="auto" w:fill="FFFFFF"/>
        </w:rPr>
      </w:pPr>
    </w:p>
    <w:p w14:paraId="6E675178" w14:textId="349306A4" w:rsidR="004D31C0" w:rsidRDefault="004D31C0" w:rsidP="000A0721">
      <w:pPr>
        <w:rPr>
          <w:rFonts w:ascii="Lucida Fax" w:hAnsi="Lucida Fax"/>
          <w:color w:val="111111"/>
          <w:sz w:val="24"/>
          <w:szCs w:val="24"/>
          <w:shd w:val="clear" w:color="auto" w:fill="FFFFFF"/>
        </w:rPr>
      </w:pPr>
      <w:r>
        <w:rPr>
          <w:rFonts w:ascii="Lucida Fax" w:hAnsi="Lucida Fax"/>
          <w:color w:val="111111"/>
          <w:sz w:val="24"/>
          <w:szCs w:val="24"/>
          <w:shd w:val="clear" w:color="auto" w:fill="FFFFFF"/>
        </w:rPr>
        <w:t xml:space="preserve">Ian gave some case studies to the group evidencing the excellent work done with Beacon. </w:t>
      </w:r>
    </w:p>
    <w:p w14:paraId="077294E7" w14:textId="51C714CB" w:rsidR="004D31C0" w:rsidRDefault="004D31C0" w:rsidP="000A0721">
      <w:pPr>
        <w:rPr>
          <w:rFonts w:ascii="Lucida Fax" w:hAnsi="Lucida Fax"/>
          <w:color w:val="111111"/>
          <w:sz w:val="24"/>
          <w:szCs w:val="24"/>
          <w:shd w:val="clear" w:color="auto" w:fill="FFFFFF"/>
        </w:rPr>
      </w:pPr>
    </w:p>
    <w:p w14:paraId="5D759665" w14:textId="77777777" w:rsidR="004D31C0" w:rsidRPr="003914EB" w:rsidRDefault="004D31C0" w:rsidP="000A0721">
      <w:pPr>
        <w:rPr>
          <w:rFonts w:ascii="Lucida Fax" w:hAnsi="Lucida Fax" w:cs="Arial"/>
          <w:sz w:val="24"/>
          <w:szCs w:val="24"/>
        </w:rPr>
      </w:pPr>
    </w:p>
    <w:p w14:paraId="554E6345" w14:textId="77777777" w:rsidR="000A0721" w:rsidRPr="000B7E77" w:rsidRDefault="000A0721" w:rsidP="000A0721">
      <w:pPr>
        <w:rPr>
          <w:rFonts w:ascii="Arial" w:hAnsi="Arial" w:cs="Arial"/>
          <w:sz w:val="24"/>
          <w:szCs w:val="24"/>
        </w:rPr>
      </w:pPr>
    </w:p>
    <w:p w14:paraId="70C65860" w14:textId="77777777" w:rsidR="000B7E77" w:rsidRPr="000B7E77" w:rsidRDefault="000B7E77" w:rsidP="000A0721">
      <w:pPr>
        <w:rPr>
          <w:rFonts w:ascii="Lucida Fax" w:hAnsi="Lucida Fax" w:cs="Calibri"/>
          <w:sz w:val="24"/>
          <w:szCs w:val="24"/>
        </w:rPr>
      </w:pPr>
    </w:p>
    <w:p w14:paraId="3A1E2C91" w14:textId="04ECA369" w:rsidR="00970DAE" w:rsidRPr="000B7E77" w:rsidRDefault="00970DAE" w:rsidP="00AE1388">
      <w:pPr>
        <w:jc w:val="both"/>
        <w:rPr>
          <w:rFonts w:ascii="Lucida Fax" w:hAnsi="Lucida Fax"/>
          <w:sz w:val="24"/>
          <w:szCs w:val="24"/>
        </w:rPr>
      </w:pPr>
      <w:r w:rsidRPr="000B7E77">
        <w:rPr>
          <w:rFonts w:ascii="Lucida Fax" w:hAnsi="Lucida Fax"/>
          <w:sz w:val="24"/>
          <w:szCs w:val="24"/>
        </w:rPr>
        <w:lastRenderedPageBreak/>
        <w:t xml:space="preserve">JP provide a brief update from meetings attended with the </w:t>
      </w:r>
      <w:proofErr w:type="gramStart"/>
      <w:r w:rsidRPr="000B7E77">
        <w:rPr>
          <w:rFonts w:ascii="Lucida Fax" w:hAnsi="Lucida Fax"/>
          <w:sz w:val="24"/>
          <w:szCs w:val="24"/>
        </w:rPr>
        <w:t>CCG</w:t>
      </w:r>
      <w:proofErr w:type="gramEnd"/>
    </w:p>
    <w:p w14:paraId="4F717187" w14:textId="5C3C706F" w:rsidR="00982773" w:rsidRPr="000B7E77" w:rsidRDefault="000A0721" w:rsidP="00982773">
      <w:pPr>
        <w:pStyle w:val="ListParagraph"/>
        <w:numPr>
          <w:ilvl w:val="0"/>
          <w:numId w:val="18"/>
        </w:numPr>
        <w:jc w:val="both"/>
        <w:rPr>
          <w:rFonts w:ascii="Lucida Fax" w:hAnsi="Lucida Fax"/>
          <w:sz w:val="24"/>
          <w:szCs w:val="24"/>
        </w:rPr>
      </w:pPr>
      <w:r w:rsidRPr="000B7E77">
        <w:rPr>
          <w:rFonts w:ascii="Lucida Fax" w:hAnsi="Lucida Fax"/>
          <w:sz w:val="24"/>
          <w:szCs w:val="24"/>
        </w:rPr>
        <w:t>Integrated care</w:t>
      </w:r>
      <w:r w:rsidR="00FE0C92">
        <w:rPr>
          <w:rFonts w:ascii="Lucida Fax" w:hAnsi="Lucida Fax"/>
          <w:sz w:val="24"/>
          <w:szCs w:val="24"/>
        </w:rPr>
        <w:t xml:space="preserve"> board –</w:t>
      </w:r>
      <w:r w:rsidRPr="000B7E77">
        <w:rPr>
          <w:rFonts w:ascii="Lucida Fax" w:hAnsi="Lucida Fax"/>
          <w:sz w:val="24"/>
          <w:szCs w:val="24"/>
        </w:rPr>
        <w:t xml:space="preserve"> </w:t>
      </w:r>
      <w:r w:rsidR="00FE0C92">
        <w:rPr>
          <w:rFonts w:ascii="Lucida Fax" w:hAnsi="Lucida Fax"/>
          <w:sz w:val="24"/>
          <w:szCs w:val="24"/>
        </w:rPr>
        <w:t xml:space="preserve">goes live </w:t>
      </w:r>
      <w:proofErr w:type="spellStart"/>
      <w:r w:rsidR="00FE0C92">
        <w:rPr>
          <w:rFonts w:ascii="Lucida Fax" w:hAnsi="Lucida Fax"/>
          <w:sz w:val="24"/>
          <w:szCs w:val="24"/>
        </w:rPr>
        <w:t>live</w:t>
      </w:r>
      <w:proofErr w:type="spellEnd"/>
      <w:r w:rsidR="00FE0C92">
        <w:rPr>
          <w:rFonts w:ascii="Lucida Fax" w:hAnsi="Lucida Fax"/>
          <w:sz w:val="24"/>
          <w:szCs w:val="24"/>
        </w:rPr>
        <w:t xml:space="preserve"> from 01</w:t>
      </w:r>
      <w:r w:rsidR="00FE0C92" w:rsidRPr="00FE0C92">
        <w:rPr>
          <w:rFonts w:ascii="Lucida Fax" w:hAnsi="Lucida Fax"/>
          <w:sz w:val="24"/>
          <w:szCs w:val="24"/>
          <w:vertAlign w:val="superscript"/>
        </w:rPr>
        <w:t>st</w:t>
      </w:r>
      <w:r w:rsidR="00FE0C92">
        <w:rPr>
          <w:rFonts w:ascii="Lucida Fax" w:hAnsi="Lucida Fax"/>
          <w:sz w:val="24"/>
          <w:szCs w:val="24"/>
        </w:rPr>
        <w:t xml:space="preserve"> July 2022</w:t>
      </w:r>
      <w:r w:rsidRPr="000B7E77">
        <w:rPr>
          <w:rFonts w:ascii="Lucida Fax" w:hAnsi="Lucida Fax"/>
          <w:sz w:val="24"/>
          <w:szCs w:val="24"/>
        </w:rPr>
        <w:t xml:space="preserve">. </w:t>
      </w:r>
      <w:r w:rsidR="00FE0C92">
        <w:rPr>
          <w:rFonts w:ascii="Lucida Fax" w:hAnsi="Lucida Fax"/>
          <w:sz w:val="24"/>
          <w:szCs w:val="24"/>
        </w:rPr>
        <w:t xml:space="preserve">ICB is the new integrated care </w:t>
      </w:r>
      <w:r w:rsidR="00880058">
        <w:rPr>
          <w:rFonts w:ascii="Lucida Fax" w:hAnsi="Lucida Fax"/>
          <w:sz w:val="24"/>
          <w:szCs w:val="24"/>
        </w:rPr>
        <w:t>system</w:t>
      </w:r>
      <w:r w:rsidR="00FE0C92">
        <w:rPr>
          <w:rFonts w:ascii="Lucida Fax" w:hAnsi="Lucida Fax"/>
          <w:sz w:val="24"/>
          <w:szCs w:val="24"/>
        </w:rPr>
        <w:t xml:space="preserve"> for greater </w:t>
      </w:r>
      <w:r w:rsidR="00880058">
        <w:rPr>
          <w:rFonts w:ascii="Lucida Fax" w:hAnsi="Lucida Fax"/>
          <w:sz w:val="24"/>
          <w:szCs w:val="24"/>
        </w:rPr>
        <w:t>Manchester</w:t>
      </w:r>
      <w:r w:rsidR="00FE0C92">
        <w:rPr>
          <w:rFonts w:ascii="Lucida Fax" w:hAnsi="Lucida Fax"/>
          <w:sz w:val="24"/>
          <w:szCs w:val="24"/>
        </w:rPr>
        <w:t xml:space="preserve"> at which point 10 </w:t>
      </w:r>
      <w:r w:rsidR="00880058">
        <w:rPr>
          <w:rFonts w:ascii="Lucida Fax" w:hAnsi="Lucida Fax"/>
          <w:sz w:val="24"/>
          <w:szCs w:val="24"/>
        </w:rPr>
        <w:t>clinical</w:t>
      </w:r>
      <w:r w:rsidR="00FE0C92">
        <w:rPr>
          <w:rFonts w:ascii="Lucida Fax" w:hAnsi="Lucida Fax"/>
          <w:sz w:val="24"/>
          <w:szCs w:val="24"/>
        </w:rPr>
        <w:t xml:space="preserve"> commissioning groups in Greater Manchester will cease to </w:t>
      </w:r>
      <w:proofErr w:type="gramStart"/>
      <w:r w:rsidR="00FE0C92">
        <w:rPr>
          <w:rFonts w:ascii="Lucida Fax" w:hAnsi="Lucida Fax"/>
          <w:sz w:val="24"/>
          <w:szCs w:val="24"/>
        </w:rPr>
        <w:t>exists</w:t>
      </w:r>
      <w:proofErr w:type="gramEnd"/>
      <w:r w:rsidR="00FE0C92">
        <w:rPr>
          <w:rFonts w:ascii="Lucida Fax" w:hAnsi="Lucida Fax"/>
          <w:sz w:val="24"/>
          <w:szCs w:val="24"/>
        </w:rPr>
        <w:t xml:space="preserve"> and Wigan is one of these. The ICB board will be responsible for the allocation of, and accounting for NHS resource. It will fulfil primary and secondary care </w:t>
      </w:r>
      <w:r w:rsidR="00880058">
        <w:rPr>
          <w:rFonts w:ascii="Lucida Fax" w:hAnsi="Lucida Fax"/>
          <w:sz w:val="24"/>
          <w:szCs w:val="24"/>
        </w:rPr>
        <w:t>commissioning</w:t>
      </w:r>
      <w:r w:rsidR="00FE0C92">
        <w:rPr>
          <w:rFonts w:ascii="Lucida Fax" w:hAnsi="Lucida Fax"/>
          <w:sz w:val="24"/>
          <w:szCs w:val="24"/>
        </w:rPr>
        <w:t xml:space="preserve"> functions and it will create a plan for NHS services. </w:t>
      </w:r>
      <w:r w:rsidR="00880058">
        <w:rPr>
          <w:rFonts w:ascii="Lucida Fax" w:hAnsi="Lucida Fax"/>
          <w:sz w:val="24"/>
          <w:szCs w:val="24"/>
        </w:rPr>
        <w:t xml:space="preserve">As a </w:t>
      </w:r>
      <w:proofErr w:type="gramStart"/>
      <w:r w:rsidR="00880058">
        <w:rPr>
          <w:rFonts w:ascii="Lucida Fax" w:hAnsi="Lucida Fax"/>
          <w:sz w:val="24"/>
          <w:szCs w:val="24"/>
        </w:rPr>
        <w:t>result</w:t>
      </w:r>
      <w:proofErr w:type="gramEnd"/>
      <w:r w:rsidR="00880058">
        <w:rPr>
          <w:rFonts w:ascii="Lucida Fax" w:hAnsi="Lucida Fax"/>
          <w:sz w:val="24"/>
          <w:szCs w:val="24"/>
        </w:rPr>
        <w:t xml:space="preserve"> G.P practices will not be affected in the short term. </w:t>
      </w:r>
    </w:p>
    <w:p w14:paraId="104976DB" w14:textId="7AB691E3" w:rsidR="00880058" w:rsidRDefault="000A0721" w:rsidP="00241BC4">
      <w:pPr>
        <w:pStyle w:val="ListParagraph"/>
        <w:numPr>
          <w:ilvl w:val="0"/>
          <w:numId w:val="18"/>
        </w:numPr>
        <w:jc w:val="both"/>
        <w:rPr>
          <w:rFonts w:ascii="Lucida Fax" w:hAnsi="Lucida Fax"/>
          <w:sz w:val="24"/>
          <w:szCs w:val="24"/>
        </w:rPr>
      </w:pPr>
      <w:r w:rsidRPr="00880058">
        <w:rPr>
          <w:rFonts w:ascii="Lucida Fax" w:hAnsi="Lucida Fax"/>
          <w:sz w:val="24"/>
          <w:szCs w:val="24"/>
        </w:rPr>
        <w:t xml:space="preserve">Healthwatch </w:t>
      </w:r>
      <w:proofErr w:type="gramStart"/>
      <w:r w:rsidRPr="00880058">
        <w:rPr>
          <w:rFonts w:ascii="Lucida Fax" w:hAnsi="Lucida Fax"/>
          <w:sz w:val="24"/>
          <w:szCs w:val="24"/>
        </w:rPr>
        <w:t>a number of</w:t>
      </w:r>
      <w:proofErr w:type="gramEnd"/>
      <w:r w:rsidRPr="00880058">
        <w:rPr>
          <w:rFonts w:ascii="Lucida Fax" w:hAnsi="Lucida Fax"/>
          <w:sz w:val="24"/>
          <w:szCs w:val="24"/>
        </w:rPr>
        <w:t xml:space="preserve"> projects are being worked on with the PCN’s including M.H</w:t>
      </w:r>
      <w:r w:rsidR="00880058" w:rsidRPr="00880058">
        <w:rPr>
          <w:rFonts w:ascii="Lucida Fax" w:hAnsi="Lucida Fax"/>
          <w:sz w:val="24"/>
          <w:szCs w:val="24"/>
        </w:rPr>
        <w:t xml:space="preserve"> and care homes. Meetings are attended by care home manager</w:t>
      </w:r>
      <w:r w:rsidR="00880058">
        <w:rPr>
          <w:rFonts w:ascii="Lucida Fax" w:hAnsi="Lucida Fax"/>
          <w:sz w:val="24"/>
          <w:szCs w:val="24"/>
        </w:rPr>
        <w:t xml:space="preserve">s </w:t>
      </w:r>
      <w:proofErr w:type="gramStart"/>
      <w:r w:rsidR="00880058">
        <w:rPr>
          <w:rFonts w:ascii="Lucida Fax" w:hAnsi="Lucida Fax"/>
          <w:sz w:val="24"/>
          <w:szCs w:val="24"/>
        </w:rPr>
        <w:t>in order to</w:t>
      </w:r>
      <w:proofErr w:type="gramEnd"/>
      <w:r w:rsidR="00880058">
        <w:rPr>
          <w:rFonts w:ascii="Lucida Fax" w:hAnsi="Lucida Fax"/>
          <w:sz w:val="24"/>
          <w:szCs w:val="24"/>
        </w:rPr>
        <w:t xml:space="preserve"> create engagement actions.</w:t>
      </w:r>
    </w:p>
    <w:p w14:paraId="37F52E2C" w14:textId="77777777" w:rsidR="00880058" w:rsidRPr="00880058" w:rsidRDefault="00880058" w:rsidP="00880058">
      <w:pPr>
        <w:jc w:val="both"/>
        <w:rPr>
          <w:rFonts w:ascii="Lucida Fax" w:hAnsi="Lucida Fax"/>
          <w:sz w:val="24"/>
          <w:szCs w:val="24"/>
        </w:rPr>
      </w:pPr>
    </w:p>
    <w:p w14:paraId="7FA3D882" w14:textId="77777777" w:rsidR="00883AD0" w:rsidRPr="000B7E77" w:rsidRDefault="0083531D" w:rsidP="00883AD0">
      <w:pPr>
        <w:jc w:val="both"/>
        <w:rPr>
          <w:rFonts w:ascii="Lucida Fax" w:hAnsi="Lucida Fax"/>
          <w:sz w:val="24"/>
          <w:szCs w:val="24"/>
        </w:rPr>
      </w:pPr>
      <w:r w:rsidRPr="000B7E77">
        <w:rPr>
          <w:rFonts w:ascii="Lucida Fax" w:hAnsi="Lucida Fax"/>
          <w:sz w:val="24"/>
          <w:szCs w:val="24"/>
        </w:rPr>
        <w:t>All attendees were thanked for their</w:t>
      </w:r>
      <w:r w:rsidR="0042743F" w:rsidRPr="000B7E77">
        <w:rPr>
          <w:rFonts w:ascii="Lucida Fax" w:hAnsi="Lucida Fax"/>
          <w:sz w:val="24"/>
          <w:szCs w:val="24"/>
        </w:rPr>
        <w:t xml:space="preserve"> time in attending the meeting.</w:t>
      </w:r>
    </w:p>
    <w:p w14:paraId="4BB5E45E" w14:textId="77777777" w:rsidR="0042743F" w:rsidRPr="000B7E77" w:rsidRDefault="0042743F" w:rsidP="00883AD0">
      <w:pPr>
        <w:jc w:val="both"/>
        <w:rPr>
          <w:rFonts w:ascii="Lucida Fax" w:hAnsi="Lucida Fax"/>
          <w:b/>
          <w:sz w:val="24"/>
          <w:szCs w:val="24"/>
        </w:rPr>
      </w:pPr>
    </w:p>
    <w:p w14:paraId="1C06CEC8" w14:textId="77777777" w:rsidR="006C3D73" w:rsidRPr="000B7E77" w:rsidRDefault="00C53F4D" w:rsidP="00883AD0">
      <w:pPr>
        <w:jc w:val="both"/>
        <w:rPr>
          <w:rFonts w:ascii="Lucida Fax" w:hAnsi="Lucida Fax"/>
          <w:b/>
          <w:sz w:val="24"/>
          <w:szCs w:val="24"/>
        </w:rPr>
      </w:pPr>
      <w:r w:rsidRPr="000B7E77">
        <w:rPr>
          <w:rFonts w:ascii="Lucida Fax" w:hAnsi="Lucida Fax"/>
          <w:b/>
          <w:sz w:val="24"/>
          <w:szCs w:val="24"/>
        </w:rPr>
        <w:t>Dates and times for future meetings</w:t>
      </w:r>
    </w:p>
    <w:p w14:paraId="4C377FF5" w14:textId="77777777" w:rsidR="000751B9" w:rsidRPr="000B7E77" w:rsidRDefault="000751B9" w:rsidP="00883AD0">
      <w:pPr>
        <w:jc w:val="both"/>
        <w:rPr>
          <w:rFonts w:ascii="Lucida Fax" w:hAnsi="Lucida Fax"/>
          <w:b/>
          <w:sz w:val="24"/>
          <w:szCs w:val="24"/>
        </w:rPr>
      </w:pPr>
    </w:p>
    <w:p w14:paraId="0834C7C7" w14:textId="7179AB0D" w:rsidR="00A23982" w:rsidRDefault="006228C3" w:rsidP="00883AD0">
      <w:pPr>
        <w:jc w:val="both"/>
        <w:rPr>
          <w:rFonts w:ascii="Lucida Fax" w:hAnsi="Lucida Fax"/>
          <w:sz w:val="24"/>
          <w:szCs w:val="24"/>
        </w:rPr>
      </w:pPr>
      <w:r w:rsidRPr="000B7E77">
        <w:rPr>
          <w:rFonts w:ascii="Lucida Fax" w:hAnsi="Lucida Fax"/>
          <w:sz w:val="24"/>
          <w:szCs w:val="24"/>
        </w:rPr>
        <w:t xml:space="preserve">Members prefer the meeting being held at the practice so we will continue with this. </w:t>
      </w:r>
    </w:p>
    <w:p w14:paraId="63A409AE" w14:textId="27145112" w:rsidR="000B7E77" w:rsidRDefault="000B7E77" w:rsidP="00883AD0">
      <w:pPr>
        <w:jc w:val="both"/>
        <w:rPr>
          <w:rFonts w:ascii="Lucida Fax" w:hAnsi="Lucida Fax"/>
          <w:sz w:val="24"/>
          <w:szCs w:val="24"/>
        </w:rPr>
      </w:pPr>
    </w:p>
    <w:p w14:paraId="5176F8DA" w14:textId="64E4239E" w:rsidR="000B7E77" w:rsidRPr="000B7E77" w:rsidRDefault="000B7E77" w:rsidP="00883AD0">
      <w:pPr>
        <w:jc w:val="both"/>
        <w:rPr>
          <w:rFonts w:ascii="Lucida Fax" w:hAnsi="Lucida Fax"/>
          <w:sz w:val="24"/>
          <w:szCs w:val="24"/>
        </w:rPr>
      </w:pPr>
      <w:r>
        <w:rPr>
          <w:rFonts w:ascii="Lucida Fax" w:hAnsi="Lucida Fax"/>
          <w:sz w:val="24"/>
          <w:szCs w:val="24"/>
        </w:rPr>
        <w:t>Date</w:t>
      </w:r>
      <w:r w:rsidR="008C4EA3">
        <w:rPr>
          <w:rFonts w:ascii="Lucida Fax" w:hAnsi="Lucida Fax"/>
          <w:sz w:val="24"/>
          <w:szCs w:val="24"/>
        </w:rPr>
        <w:t xml:space="preserve"> of next meeting to be circulated. </w:t>
      </w:r>
    </w:p>
    <w:p w14:paraId="67910320" w14:textId="77777777" w:rsidR="00C53F4D" w:rsidRPr="000B7E77" w:rsidRDefault="00C53F4D" w:rsidP="00883AD0">
      <w:pPr>
        <w:pStyle w:val="ListParagraph"/>
        <w:jc w:val="both"/>
        <w:rPr>
          <w:rFonts w:ascii="Lucida Fax" w:hAnsi="Lucida Fax"/>
          <w:sz w:val="24"/>
          <w:szCs w:val="24"/>
        </w:rPr>
      </w:pPr>
    </w:p>
    <w:p w14:paraId="4131D15F" w14:textId="77777777" w:rsidR="00883AD0" w:rsidRPr="000B13F7" w:rsidRDefault="00883AD0">
      <w:pPr>
        <w:pStyle w:val="ListParagraph"/>
        <w:jc w:val="both"/>
        <w:rPr>
          <w:rFonts w:ascii="Lucida Fax" w:hAnsi="Lucida Fax"/>
          <w:sz w:val="24"/>
          <w:szCs w:val="24"/>
        </w:rPr>
      </w:pPr>
    </w:p>
    <w:sectPr w:rsidR="00883AD0" w:rsidRPr="000B13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BE37" w14:textId="77777777" w:rsidR="000B13F7" w:rsidRDefault="000B13F7" w:rsidP="000B13F7">
      <w:pPr>
        <w:spacing w:after="0" w:line="240" w:lineRule="auto"/>
      </w:pPr>
      <w:r>
        <w:separator/>
      </w:r>
    </w:p>
  </w:endnote>
  <w:endnote w:type="continuationSeparator" w:id="0">
    <w:p w14:paraId="014FA5A6" w14:textId="77777777"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EED2" w14:textId="77777777" w:rsidR="000B13F7" w:rsidRDefault="000B13F7" w:rsidP="000B13F7">
      <w:pPr>
        <w:spacing w:after="0" w:line="240" w:lineRule="auto"/>
      </w:pPr>
      <w:r>
        <w:separator/>
      </w:r>
    </w:p>
  </w:footnote>
  <w:footnote w:type="continuationSeparator" w:id="0">
    <w:p w14:paraId="79A34A7E" w14:textId="77777777"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5DF0" w14:textId="77777777" w:rsidR="000B13F7" w:rsidRPr="000751B9" w:rsidRDefault="000B13F7" w:rsidP="000B13F7">
    <w:pPr>
      <w:pStyle w:val="Header"/>
      <w:jc w:val="center"/>
      <w:rPr>
        <w:rFonts w:ascii="Lucida Fax" w:hAnsi="Lucida Fax"/>
        <w:sz w:val="40"/>
        <w:szCs w:val="40"/>
      </w:rPr>
    </w:pPr>
    <w:r w:rsidRPr="000751B9">
      <w:rPr>
        <w:rFonts w:ascii="Lucida Fax" w:hAnsi="Lucida Fax"/>
        <w:sz w:val="40"/>
        <w:szCs w:val="40"/>
      </w:rPr>
      <w:t>Beech Hill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2192"/>
    <w:multiLevelType w:val="hybridMultilevel"/>
    <w:tmpl w:val="1DA21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2546B"/>
    <w:multiLevelType w:val="hybridMultilevel"/>
    <w:tmpl w:val="83C2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0BE3"/>
    <w:multiLevelType w:val="hybridMultilevel"/>
    <w:tmpl w:val="4AC8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E0FC0"/>
    <w:multiLevelType w:val="hybridMultilevel"/>
    <w:tmpl w:val="E586F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7F4B4F"/>
    <w:multiLevelType w:val="hybridMultilevel"/>
    <w:tmpl w:val="CF5A2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137AC7"/>
    <w:multiLevelType w:val="hybridMultilevel"/>
    <w:tmpl w:val="CC40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715D9"/>
    <w:multiLevelType w:val="hybridMultilevel"/>
    <w:tmpl w:val="931A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2448C"/>
    <w:multiLevelType w:val="hybridMultilevel"/>
    <w:tmpl w:val="043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C6FB6"/>
    <w:multiLevelType w:val="hybridMultilevel"/>
    <w:tmpl w:val="CB6C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B62F8"/>
    <w:multiLevelType w:val="hybridMultilevel"/>
    <w:tmpl w:val="131A4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45DB5"/>
    <w:multiLevelType w:val="hybridMultilevel"/>
    <w:tmpl w:val="6F0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217EC"/>
    <w:multiLevelType w:val="hybridMultilevel"/>
    <w:tmpl w:val="DC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272C5"/>
    <w:multiLevelType w:val="hybridMultilevel"/>
    <w:tmpl w:val="D4D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0" w15:restartNumberingAfterBreak="0">
    <w:nsid w:val="4CDD0464"/>
    <w:multiLevelType w:val="hybridMultilevel"/>
    <w:tmpl w:val="2C7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054C3"/>
    <w:multiLevelType w:val="hybridMultilevel"/>
    <w:tmpl w:val="2CD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01F6A"/>
    <w:multiLevelType w:val="hybridMultilevel"/>
    <w:tmpl w:val="B23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2C6111"/>
    <w:multiLevelType w:val="hybridMultilevel"/>
    <w:tmpl w:val="4E6C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66F97"/>
    <w:multiLevelType w:val="hybridMultilevel"/>
    <w:tmpl w:val="8E44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29390C"/>
    <w:multiLevelType w:val="hybridMultilevel"/>
    <w:tmpl w:val="C100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2" w15:restartNumberingAfterBreak="0">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17257"/>
    <w:multiLevelType w:val="hybridMultilevel"/>
    <w:tmpl w:val="8A6E3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3059053">
    <w:abstractNumId w:val="2"/>
  </w:num>
  <w:num w:numId="2" w16cid:durableId="805200266">
    <w:abstractNumId w:val="33"/>
  </w:num>
  <w:num w:numId="3" w16cid:durableId="44061323">
    <w:abstractNumId w:val="29"/>
  </w:num>
  <w:num w:numId="4" w16cid:durableId="1012801449">
    <w:abstractNumId w:val="41"/>
  </w:num>
  <w:num w:numId="5" w16cid:durableId="913470221">
    <w:abstractNumId w:val="34"/>
  </w:num>
  <w:num w:numId="6" w16cid:durableId="1554384015">
    <w:abstractNumId w:val="45"/>
  </w:num>
  <w:num w:numId="7" w16cid:durableId="31851620">
    <w:abstractNumId w:val="40"/>
  </w:num>
  <w:num w:numId="8" w16cid:durableId="789471724">
    <w:abstractNumId w:val="12"/>
  </w:num>
  <w:num w:numId="9" w16cid:durableId="1584946546">
    <w:abstractNumId w:val="22"/>
  </w:num>
  <w:num w:numId="10" w16cid:durableId="395128233">
    <w:abstractNumId w:val="0"/>
  </w:num>
  <w:num w:numId="11" w16cid:durableId="314726173">
    <w:abstractNumId w:val="14"/>
  </w:num>
  <w:num w:numId="12" w16cid:durableId="1294100416">
    <w:abstractNumId w:val="36"/>
  </w:num>
  <w:num w:numId="13" w16cid:durableId="1225411216">
    <w:abstractNumId w:val="28"/>
  </w:num>
  <w:num w:numId="14" w16cid:durableId="1326126052">
    <w:abstractNumId w:val="4"/>
  </w:num>
  <w:num w:numId="15" w16cid:durableId="1086271230">
    <w:abstractNumId w:val="10"/>
  </w:num>
  <w:num w:numId="16" w16cid:durableId="675572566">
    <w:abstractNumId w:val="18"/>
  </w:num>
  <w:num w:numId="17" w16cid:durableId="261687689">
    <w:abstractNumId w:val="17"/>
  </w:num>
  <w:num w:numId="18" w16cid:durableId="1811096709">
    <w:abstractNumId w:val="39"/>
  </w:num>
  <w:num w:numId="19" w16cid:durableId="262690213">
    <w:abstractNumId w:val="43"/>
  </w:num>
  <w:num w:numId="20" w16cid:durableId="120923546">
    <w:abstractNumId w:val="20"/>
  </w:num>
  <w:num w:numId="21" w16cid:durableId="687760161">
    <w:abstractNumId w:val="23"/>
  </w:num>
  <w:num w:numId="22" w16cid:durableId="1700860642">
    <w:abstractNumId w:val="42"/>
  </w:num>
  <w:num w:numId="23" w16cid:durableId="114719404">
    <w:abstractNumId w:val="37"/>
  </w:num>
  <w:num w:numId="24" w16cid:durableId="523833098">
    <w:abstractNumId w:val="26"/>
  </w:num>
  <w:num w:numId="25" w16cid:durableId="1322081783">
    <w:abstractNumId w:val="25"/>
  </w:num>
  <w:num w:numId="26" w16cid:durableId="1146824156">
    <w:abstractNumId w:val="6"/>
  </w:num>
  <w:num w:numId="27" w16cid:durableId="1204945554">
    <w:abstractNumId w:val="13"/>
  </w:num>
  <w:num w:numId="28" w16cid:durableId="195389421">
    <w:abstractNumId w:val="11"/>
  </w:num>
  <w:num w:numId="29" w16cid:durableId="126971826">
    <w:abstractNumId w:val="8"/>
  </w:num>
  <w:num w:numId="30" w16cid:durableId="630987274">
    <w:abstractNumId w:val="21"/>
  </w:num>
  <w:num w:numId="31" w16cid:durableId="1496216274">
    <w:abstractNumId w:val="30"/>
  </w:num>
  <w:num w:numId="32" w16cid:durableId="1326125287">
    <w:abstractNumId w:val="44"/>
  </w:num>
  <w:num w:numId="33" w16cid:durableId="143937158">
    <w:abstractNumId w:val="16"/>
  </w:num>
  <w:num w:numId="34" w16cid:durableId="920915281">
    <w:abstractNumId w:val="32"/>
  </w:num>
  <w:num w:numId="35" w16cid:durableId="458718576">
    <w:abstractNumId w:val="31"/>
  </w:num>
  <w:num w:numId="36" w16cid:durableId="1537620640">
    <w:abstractNumId w:val="38"/>
  </w:num>
  <w:num w:numId="37" w16cid:durableId="1358316713">
    <w:abstractNumId w:val="15"/>
  </w:num>
  <w:num w:numId="38" w16cid:durableId="1316378907">
    <w:abstractNumId w:val="24"/>
  </w:num>
  <w:num w:numId="39" w16cid:durableId="515970342">
    <w:abstractNumId w:val="7"/>
  </w:num>
  <w:num w:numId="40" w16cid:durableId="1560095055">
    <w:abstractNumId w:val="5"/>
  </w:num>
  <w:num w:numId="41" w16cid:durableId="899051076">
    <w:abstractNumId w:val="1"/>
  </w:num>
  <w:num w:numId="42" w16cid:durableId="1663897680">
    <w:abstractNumId w:val="9"/>
  </w:num>
  <w:num w:numId="43" w16cid:durableId="362362427">
    <w:abstractNumId w:val="3"/>
  </w:num>
  <w:num w:numId="44" w16cid:durableId="316501663">
    <w:abstractNumId w:val="19"/>
  </w:num>
  <w:num w:numId="45" w16cid:durableId="178783006">
    <w:abstractNumId w:val="35"/>
  </w:num>
  <w:num w:numId="46" w16cid:durableId="14394523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3A"/>
    <w:rsid w:val="000073AE"/>
    <w:rsid w:val="00011C9D"/>
    <w:rsid w:val="00014E58"/>
    <w:rsid w:val="00017AC2"/>
    <w:rsid w:val="00057685"/>
    <w:rsid w:val="000751B9"/>
    <w:rsid w:val="00075F38"/>
    <w:rsid w:val="0008025A"/>
    <w:rsid w:val="000A0721"/>
    <w:rsid w:val="000A775E"/>
    <w:rsid w:val="000B13F7"/>
    <w:rsid w:val="000B5266"/>
    <w:rsid w:val="000B7E77"/>
    <w:rsid w:val="000E127A"/>
    <w:rsid w:val="00117913"/>
    <w:rsid w:val="0012339F"/>
    <w:rsid w:val="0012420C"/>
    <w:rsid w:val="00125CE1"/>
    <w:rsid w:val="00176EDC"/>
    <w:rsid w:val="001A1B79"/>
    <w:rsid w:val="001B369D"/>
    <w:rsid w:val="001E3AAE"/>
    <w:rsid w:val="001F30A3"/>
    <w:rsid w:val="00276D12"/>
    <w:rsid w:val="00296E7B"/>
    <w:rsid w:val="0034685B"/>
    <w:rsid w:val="003507F6"/>
    <w:rsid w:val="00360E48"/>
    <w:rsid w:val="00374C95"/>
    <w:rsid w:val="00383113"/>
    <w:rsid w:val="003914EB"/>
    <w:rsid w:val="0039563B"/>
    <w:rsid w:val="003A227C"/>
    <w:rsid w:val="003A5A9B"/>
    <w:rsid w:val="003C5230"/>
    <w:rsid w:val="003C77CB"/>
    <w:rsid w:val="003E293A"/>
    <w:rsid w:val="003F1307"/>
    <w:rsid w:val="00413E95"/>
    <w:rsid w:val="0042743F"/>
    <w:rsid w:val="00477600"/>
    <w:rsid w:val="004A7DE5"/>
    <w:rsid w:val="004D31C0"/>
    <w:rsid w:val="004E0521"/>
    <w:rsid w:val="004E127C"/>
    <w:rsid w:val="004F0703"/>
    <w:rsid w:val="00506EC3"/>
    <w:rsid w:val="005361F9"/>
    <w:rsid w:val="00547ADD"/>
    <w:rsid w:val="0056390E"/>
    <w:rsid w:val="00567122"/>
    <w:rsid w:val="005A5B0D"/>
    <w:rsid w:val="005B07CB"/>
    <w:rsid w:val="005E71A1"/>
    <w:rsid w:val="006228C3"/>
    <w:rsid w:val="00642E51"/>
    <w:rsid w:val="006435CD"/>
    <w:rsid w:val="00651C55"/>
    <w:rsid w:val="00656B0E"/>
    <w:rsid w:val="006761CE"/>
    <w:rsid w:val="006C3D73"/>
    <w:rsid w:val="006C5F1F"/>
    <w:rsid w:val="006D593C"/>
    <w:rsid w:val="00700813"/>
    <w:rsid w:val="00701725"/>
    <w:rsid w:val="00701C2B"/>
    <w:rsid w:val="007030B1"/>
    <w:rsid w:val="00750959"/>
    <w:rsid w:val="00754306"/>
    <w:rsid w:val="007A37F7"/>
    <w:rsid w:val="007B193B"/>
    <w:rsid w:val="007E4856"/>
    <w:rsid w:val="0083531D"/>
    <w:rsid w:val="00851B66"/>
    <w:rsid w:val="008551A5"/>
    <w:rsid w:val="00880058"/>
    <w:rsid w:val="00883AD0"/>
    <w:rsid w:val="008A685C"/>
    <w:rsid w:val="008C4EA3"/>
    <w:rsid w:val="008C663C"/>
    <w:rsid w:val="00913A56"/>
    <w:rsid w:val="00956409"/>
    <w:rsid w:val="00957EF0"/>
    <w:rsid w:val="00970DAE"/>
    <w:rsid w:val="009728D0"/>
    <w:rsid w:val="00982773"/>
    <w:rsid w:val="0098316D"/>
    <w:rsid w:val="00984055"/>
    <w:rsid w:val="0099351C"/>
    <w:rsid w:val="009A2752"/>
    <w:rsid w:val="009B5A2E"/>
    <w:rsid w:val="009B5E0D"/>
    <w:rsid w:val="009C15B6"/>
    <w:rsid w:val="009C7BAC"/>
    <w:rsid w:val="00A04E85"/>
    <w:rsid w:val="00A23982"/>
    <w:rsid w:val="00A254E0"/>
    <w:rsid w:val="00A7485E"/>
    <w:rsid w:val="00A96BC8"/>
    <w:rsid w:val="00AA0095"/>
    <w:rsid w:val="00AD144C"/>
    <w:rsid w:val="00AE1388"/>
    <w:rsid w:val="00AE39F4"/>
    <w:rsid w:val="00B179C5"/>
    <w:rsid w:val="00BA07DF"/>
    <w:rsid w:val="00BC2B7C"/>
    <w:rsid w:val="00BF0B78"/>
    <w:rsid w:val="00BF0CCE"/>
    <w:rsid w:val="00BF5845"/>
    <w:rsid w:val="00BF7F2D"/>
    <w:rsid w:val="00C05E40"/>
    <w:rsid w:val="00C53F4D"/>
    <w:rsid w:val="00C65D43"/>
    <w:rsid w:val="00C84C72"/>
    <w:rsid w:val="00C95D33"/>
    <w:rsid w:val="00CA5C3A"/>
    <w:rsid w:val="00CC0417"/>
    <w:rsid w:val="00CC085A"/>
    <w:rsid w:val="00CF4736"/>
    <w:rsid w:val="00D57D52"/>
    <w:rsid w:val="00D672D5"/>
    <w:rsid w:val="00D76D6C"/>
    <w:rsid w:val="00DC2555"/>
    <w:rsid w:val="00E16CFD"/>
    <w:rsid w:val="00E16EE1"/>
    <w:rsid w:val="00E3662D"/>
    <w:rsid w:val="00E4781F"/>
    <w:rsid w:val="00E76D73"/>
    <w:rsid w:val="00E87475"/>
    <w:rsid w:val="00EF107C"/>
    <w:rsid w:val="00F431FA"/>
    <w:rsid w:val="00F43845"/>
    <w:rsid w:val="00F72C61"/>
    <w:rsid w:val="00F72F3F"/>
    <w:rsid w:val="00F85B3A"/>
    <w:rsid w:val="00F92F61"/>
    <w:rsid w:val="00FA736C"/>
    <w:rsid w:val="00FB1DAD"/>
    <w:rsid w:val="00FC2959"/>
    <w:rsid w:val="00FE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E3CC"/>
  <w15:docId w15:val="{50128931-86CE-4CF1-878B-4268F100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 w:type="character" w:styleId="Strong">
    <w:name w:val="Strong"/>
    <w:basedOn w:val="DefaultParagraphFont"/>
    <w:uiPriority w:val="22"/>
    <w:qFormat/>
    <w:rsid w:val="00391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56903">
      <w:bodyDiv w:val="1"/>
      <w:marLeft w:val="0"/>
      <w:marRight w:val="0"/>
      <w:marTop w:val="0"/>
      <w:marBottom w:val="0"/>
      <w:divBdr>
        <w:top w:val="none" w:sz="0" w:space="0" w:color="auto"/>
        <w:left w:val="none" w:sz="0" w:space="0" w:color="auto"/>
        <w:bottom w:val="none" w:sz="0" w:space="0" w:color="auto"/>
        <w:right w:val="none" w:sz="0" w:space="0" w:color="auto"/>
      </w:divBdr>
    </w:div>
    <w:div w:id="16986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BRADY, Nicola (BEECH HILL MEDICAL PRACTICE)</cp:lastModifiedBy>
  <cp:revision>2</cp:revision>
  <cp:lastPrinted>2022-06-14T15:48:00Z</cp:lastPrinted>
  <dcterms:created xsi:type="dcterms:W3CDTF">2023-10-18T08:32:00Z</dcterms:created>
  <dcterms:modified xsi:type="dcterms:W3CDTF">2023-10-18T08:32:00Z</dcterms:modified>
</cp:coreProperties>
</file>